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37" w:rsidRDefault="00551737" w:rsidP="004F759A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-224790</wp:posOffset>
            </wp:positionV>
            <wp:extent cx="2173605" cy="1336675"/>
            <wp:effectExtent l="0" t="0" r="0" b="0"/>
            <wp:wrapThrough wrapText="bothSides">
              <wp:wrapPolygon edited="0">
                <wp:start x="16091" y="616"/>
                <wp:lineTo x="7383" y="5233"/>
                <wp:lineTo x="4354" y="5849"/>
                <wp:lineTo x="189" y="8927"/>
                <wp:lineTo x="757" y="18470"/>
                <wp:lineTo x="2461" y="20010"/>
                <wp:lineTo x="19309" y="20010"/>
                <wp:lineTo x="21202" y="18162"/>
                <wp:lineTo x="21392" y="16931"/>
                <wp:lineTo x="21581" y="10467"/>
                <wp:lineTo x="17984" y="5233"/>
                <wp:lineTo x="17795" y="3386"/>
                <wp:lineTo x="16848" y="616"/>
                <wp:lineTo x="16091" y="616"/>
              </wp:wrapPolygon>
            </wp:wrapThrough>
            <wp:docPr id="1" name="Picture 1" descr="C:\Users\Celina\AppData\Local\Microsoft\Windows\Temporary Internet Files\Content.Word\EducateElevat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na\AppData\Local\Microsoft\Windows\Temporary Internet Files\Content.Word\EducateElevate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0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86E" w:rsidRPr="00D85502">
        <w:rPr>
          <w:rFonts w:ascii="Arial" w:hAnsi="Arial" w:cs="Arial"/>
          <w:b/>
          <w:sz w:val="32"/>
          <w:szCs w:val="32"/>
        </w:rPr>
        <w:t xml:space="preserve">Legislator </w:t>
      </w:r>
      <w:r w:rsidR="00D85502">
        <w:rPr>
          <w:rFonts w:ascii="Arial" w:hAnsi="Arial" w:cs="Arial"/>
          <w:b/>
          <w:sz w:val="32"/>
          <w:szCs w:val="32"/>
        </w:rPr>
        <w:t xml:space="preserve">Key Facts: </w:t>
      </w:r>
    </w:p>
    <w:p w:rsidR="00551737" w:rsidRDefault="00B230D4" w:rsidP="004F759A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D85502">
        <w:rPr>
          <w:rFonts w:ascii="Arial" w:hAnsi="Arial" w:cs="Arial"/>
          <w:b/>
          <w:sz w:val="32"/>
          <w:szCs w:val="32"/>
        </w:rPr>
        <w:t>The Business Case For Adult Education</w:t>
      </w:r>
    </w:p>
    <w:p w:rsidR="00551737" w:rsidRDefault="00551737" w:rsidP="004F759A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D85502" w:rsidRPr="00551737" w:rsidRDefault="005F09A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85502">
        <w:rPr>
          <w:rFonts w:ascii="Arial" w:hAnsi="Arial" w:cs="Arial"/>
          <w:b/>
          <w:sz w:val="32"/>
          <w:szCs w:val="32"/>
        </w:rPr>
        <w:t xml:space="preserve">America Has a </w:t>
      </w:r>
      <w:r w:rsidR="009B19C9" w:rsidRPr="00D85502">
        <w:rPr>
          <w:rFonts w:ascii="Arial" w:hAnsi="Arial" w:cs="Arial"/>
          <w:b/>
          <w:sz w:val="32"/>
          <w:szCs w:val="32"/>
        </w:rPr>
        <w:t>Skills Gap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5F09A7" w:rsidRPr="00D85502" w:rsidRDefault="005F09A7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In a recent survey, 92% of business leaders thought that U.S. workers were </w:t>
      </w:r>
      <w:r w:rsidR="00D85502">
        <w:rPr>
          <w:rFonts w:ascii="Arial" w:hAnsi="Arial" w:cs="Arial"/>
        </w:rPr>
        <w:t>lacking the necessary skills.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9B19C9" w:rsidRPr="00D85502" w:rsidRDefault="009B19C9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By 2018, 63% of all U.S. jobs will require education beyond high school. Yet, nearly half of the U.S. workforce—about 88 million of 188 million adults aged 18 to 64—has only a high school education or less, and/or low English proficiency. </w:t>
      </w:r>
    </w:p>
    <w:p w:rsidR="001A7234" w:rsidRPr="00D85502" w:rsidRDefault="001A7234" w:rsidP="00551737">
      <w:pPr>
        <w:pStyle w:val="ListParagraph"/>
        <w:spacing w:after="0" w:line="240" w:lineRule="auto"/>
        <w:rPr>
          <w:rFonts w:ascii="Arial" w:hAnsi="Arial" w:cs="Arial"/>
        </w:rPr>
      </w:pPr>
    </w:p>
    <w:p w:rsidR="001A7234" w:rsidRPr="00D85502" w:rsidRDefault="001A7234" w:rsidP="00551737">
      <w:pPr>
        <w:pStyle w:val="ListParagraph"/>
        <w:spacing w:after="0" w:line="240" w:lineRule="auto"/>
        <w:ind w:left="0"/>
        <w:rPr>
          <w:rFonts w:ascii="Arial" w:hAnsi="Arial" w:cs="Arial"/>
          <w:b/>
          <w:sz w:val="32"/>
          <w:szCs w:val="32"/>
        </w:rPr>
      </w:pPr>
      <w:r w:rsidRPr="00D85502">
        <w:rPr>
          <w:rFonts w:ascii="Arial" w:hAnsi="Arial" w:cs="Arial"/>
          <w:b/>
          <w:sz w:val="32"/>
          <w:szCs w:val="32"/>
        </w:rPr>
        <w:t>Adult Education is a Key On-Ramp for Workers to Reach Middle-Skill Jobs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5F09A7" w:rsidRPr="00D85502" w:rsidRDefault="005F09A7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More than </w:t>
      </w:r>
      <w:r w:rsidR="00551737">
        <w:rPr>
          <w:rFonts w:ascii="Arial" w:hAnsi="Arial" w:cs="Arial"/>
        </w:rPr>
        <w:t>half of all jobs (54%) in the U.S.</w:t>
      </w:r>
      <w:r w:rsidRPr="00D85502">
        <w:rPr>
          <w:rFonts w:ascii="Arial" w:hAnsi="Arial" w:cs="Arial"/>
        </w:rPr>
        <w:t xml:space="preserve"> today are middle-skill jobs that require more than a high school diploma, but not a four year degree. Yet only 44% of workers are trained to the middle-skill level. 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1A7234" w:rsidRPr="00D85502" w:rsidRDefault="001A7234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Educating motivated students with the skills that companies need can provide qualified candidates for hard to fill positions</w:t>
      </w:r>
      <w:r w:rsidR="00D85502">
        <w:rPr>
          <w:rFonts w:ascii="Arial" w:hAnsi="Arial" w:cs="Arial"/>
        </w:rPr>
        <w:t>.</w:t>
      </w:r>
    </w:p>
    <w:p w:rsidR="005F09A7" w:rsidRPr="00D85502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5F09A7" w:rsidRPr="00D85502">
        <w:rPr>
          <w:rFonts w:ascii="Arial" w:hAnsi="Arial" w:cs="Arial"/>
          <w:b/>
          <w:sz w:val="32"/>
          <w:szCs w:val="32"/>
        </w:rPr>
        <w:t>We can’t wait for today’s K-12 Students to fill that gap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1A7234" w:rsidRPr="00D85502" w:rsidRDefault="007A4FA0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In 2017</w:t>
      </w:r>
      <w:r w:rsidR="00D85502">
        <w:rPr>
          <w:rFonts w:ascii="Arial" w:hAnsi="Arial" w:cs="Arial"/>
          <w:b/>
        </w:rPr>
        <w:t xml:space="preserve">, </w:t>
      </w:r>
      <w:r w:rsidRPr="00D85502">
        <w:rPr>
          <w:rFonts w:ascii="Arial" w:hAnsi="Arial" w:cs="Arial"/>
        </w:rPr>
        <w:t xml:space="preserve">36 million adults in the U.S. have limited English or reading skills and more than 60 million can’t perform simple math. 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7A4FA0" w:rsidRPr="00D85502" w:rsidRDefault="007A4FA0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With Adult Education we can train these students to fill the jobs industry needs today</w:t>
      </w:r>
      <w:r w:rsidR="00EE0B66" w:rsidRPr="00D85502">
        <w:rPr>
          <w:rFonts w:ascii="Arial" w:hAnsi="Arial" w:cs="Arial"/>
        </w:rPr>
        <w:t>.</w:t>
      </w:r>
    </w:p>
    <w:p w:rsidR="007A4FA0" w:rsidRPr="00D85502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D85502">
        <w:rPr>
          <w:rFonts w:ascii="Arial" w:hAnsi="Arial" w:cs="Arial"/>
          <w:b/>
          <w:sz w:val="32"/>
          <w:szCs w:val="32"/>
        </w:rPr>
        <w:t>Adult Education is Good for B</w:t>
      </w:r>
      <w:r w:rsidR="007A4FA0" w:rsidRPr="00D85502">
        <w:rPr>
          <w:rFonts w:ascii="Arial" w:hAnsi="Arial" w:cs="Arial"/>
          <w:b/>
          <w:sz w:val="32"/>
          <w:szCs w:val="32"/>
        </w:rPr>
        <w:t>usiness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EE0B66" w:rsidRPr="00D85502" w:rsidRDefault="007A4FA0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By 2020, the American Action Forum projects that the </w:t>
      </w:r>
      <w:r w:rsidR="00551737">
        <w:rPr>
          <w:rFonts w:ascii="Arial" w:hAnsi="Arial" w:cs="Arial"/>
        </w:rPr>
        <w:t>U.S.</w:t>
      </w:r>
      <w:r w:rsidRPr="00D85502">
        <w:rPr>
          <w:rFonts w:ascii="Arial" w:hAnsi="Arial" w:cs="Arial"/>
        </w:rPr>
        <w:t xml:space="preserve"> will be short an estimated 7.5 million private sector workers across all skill levels. 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EE0B66" w:rsidRPr="00D85502" w:rsidRDefault="00EE0B66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Companies miss out on growth opportunities, product development suffers, and profits stagnate without a skilled national workforce. America needs an “all hands on deck” approach to bring every available worker to the labor pool.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7A4FA0" w:rsidRPr="00D85502" w:rsidRDefault="007A4FA0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Adult Education brings businesses options by preparing existing workers with competing life </w:t>
      </w:r>
      <w:r w:rsidR="00551737">
        <w:rPr>
          <w:rFonts w:ascii="Arial" w:hAnsi="Arial" w:cs="Arial"/>
        </w:rPr>
        <w:t xml:space="preserve">and family </w:t>
      </w:r>
      <w:r w:rsidRPr="00D85502">
        <w:rPr>
          <w:rFonts w:ascii="Arial" w:hAnsi="Arial" w:cs="Arial"/>
        </w:rPr>
        <w:t>responsibilities with the skills that companies need through flexible classrooms and curriculum</w:t>
      </w:r>
      <w:r w:rsidR="002B1A0C" w:rsidRPr="00D85502">
        <w:rPr>
          <w:rFonts w:ascii="Arial" w:hAnsi="Arial" w:cs="Arial"/>
        </w:rPr>
        <w:t>.</w:t>
      </w:r>
    </w:p>
    <w:p w:rsidR="00551737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B19C9" w:rsidRPr="00D85502" w:rsidRDefault="00447844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85502">
        <w:rPr>
          <w:rFonts w:ascii="Arial" w:hAnsi="Arial" w:cs="Arial"/>
          <w:b/>
          <w:sz w:val="32"/>
          <w:szCs w:val="32"/>
        </w:rPr>
        <w:lastRenderedPageBreak/>
        <w:t>Supporting Adult E</w:t>
      </w:r>
      <w:r w:rsidR="00EE0B66" w:rsidRPr="00D85502">
        <w:rPr>
          <w:rFonts w:ascii="Arial" w:hAnsi="Arial" w:cs="Arial"/>
          <w:b/>
          <w:sz w:val="32"/>
          <w:szCs w:val="32"/>
        </w:rPr>
        <w:t xml:space="preserve">ducation </w:t>
      </w:r>
      <w:r w:rsidR="00E0024A" w:rsidRPr="00D85502">
        <w:rPr>
          <w:rFonts w:ascii="Arial" w:hAnsi="Arial" w:cs="Arial"/>
          <w:b/>
          <w:sz w:val="32"/>
          <w:szCs w:val="32"/>
        </w:rPr>
        <w:t>supports the</w:t>
      </w:r>
      <w:r w:rsidR="00EE0B66" w:rsidRPr="00D85502">
        <w:rPr>
          <w:rFonts w:ascii="Arial" w:hAnsi="Arial" w:cs="Arial"/>
          <w:b/>
          <w:sz w:val="32"/>
          <w:szCs w:val="32"/>
        </w:rPr>
        <w:t xml:space="preserve"> economy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9B19C9" w:rsidRPr="00D85502" w:rsidRDefault="009B19C9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Adult Education is a smart investment. We need all available workers ready to help our country compete</w:t>
      </w:r>
      <w:r w:rsidR="00551737">
        <w:rPr>
          <w:rFonts w:ascii="Arial" w:hAnsi="Arial" w:cs="Arial"/>
        </w:rPr>
        <w:t>.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892D16" w:rsidRPr="00D85502" w:rsidRDefault="00447844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Unfortunately, since 2001, funding for Adult Education, when adjusted for inflat</w:t>
      </w:r>
      <w:r w:rsidR="007A4FA0" w:rsidRPr="00D85502">
        <w:rPr>
          <w:rFonts w:ascii="Arial" w:hAnsi="Arial" w:cs="Arial"/>
        </w:rPr>
        <w:t>ion, h</w:t>
      </w:r>
      <w:r w:rsidR="00551737">
        <w:rPr>
          <w:rFonts w:ascii="Arial" w:hAnsi="Arial" w:cs="Arial"/>
        </w:rPr>
        <w:t>as fallen by 25.3%</w:t>
      </w:r>
      <w:r w:rsidR="00D85502">
        <w:rPr>
          <w:rFonts w:ascii="Arial" w:hAnsi="Arial" w:cs="Arial"/>
        </w:rPr>
        <w:t>.</w:t>
      </w:r>
      <w:r w:rsidR="0024784C">
        <w:rPr>
          <w:rFonts w:ascii="Arial" w:hAnsi="Arial" w:cs="Arial"/>
        </w:rPr>
        <w:t xml:space="preserve"> Proposed additional cuts to education funding in 2018 will have a substantial impact on adult education</w:t>
      </w:r>
      <w:bookmarkStart w:id="0" w:name="_GoBack"/>
      <w:bookmarkEnd w:id="0"/>
      <w:r w:rsidR="0024784C">
        <w:rPr>
          <w:rFonts w:ascii="Arial" w:hAnsi="Arial" w:cs="Arial"/>
        </w:rPr>
        <w:t>.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551737" w:rsidRPr="00551737" w:rsidRDefault="00EE0B66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1.5 mi</w:t>
      </w:r>
      <w:r w:rsidR="00551737">
        <w:rPr>
          <w:rFonts w:ascii="Arial" w:hAnsi="Arial" w:cs="Arial"/>
        </w:rPr>
        <w:t>llion students are enrolled in Adult E</w:t>
      </w:r>
      <w:r w:rsidRPr="00D85502">
        <w:rPr>
          <w:rFonts w:ascii="Arial" w:hAnsi="Arial" w:cs="Arial"/>
        </w:rPr>
        <w:t>ducation programs, down 44% percent due to funding cuts</w:t>
      </w:r>
      <w:r w:rsidR="00D85502">
        <w:rPr>
          <w:rFonts w:ascii="Arial" w:hAnsi="Arial" w:cs="Arial"/>
        </w:rPr>
        <w:t>.</w:t>
      </w:r>
    </w:p>
    <w:p w:rsidR="00551737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E0B66" w:rsidRPr="00D85502" w:rsidRDefault="00EE0B66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D85502">
        <w:rPr>
          <w:rFonts w:ascii="Arial" w:hAnsi="Arial" w:cs="Arial"/>
          <w:b/>
          <w:sz w:val="32"/>
          <w:szCs w:val="32"/>
        </w:rPr>
        <w:t xml:space="preserve">Increased </w:t>
      </w:r>
      <w:r w:rsidR="00551737">
        <w:rPr>
          <w:rFonts w:ascii="Arial" w:hAnsi="Arial" w:cs="Arial"/>
          <w:b/>
          <w:sz w:val="32"/>
          <w:szCs w:val="32"/>
        </w:rPr>
        <w:t xml:space="preserve">Participation in </w:t>
      </w:r>
      <w:r w:rsidRPr="00D85502">
        <w:rPr>
          <w:rFonts w:ascii="Arial" w:hAnsi="Arial" w:cs="Arial"/>
          <w:b/>
          <w:sz w:val="32"/>
          <w:szCs w:val="32"/>
        </w:rPr>
        <w:t>Adult Education Reduces Spending and Increases Revenues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D1330D" w:rsidRPr="00D85502" w:rsidRDefault="00D1330D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A person with a high school diploma or equivalent earns an average of $9,620 more per year than a non-graduate.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D1330D" w:rsidRPr="00D85502" w:rsidRDefault="00EE0B66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A</w:t>
      </w:r>
      <w:r w:rsidR="00D1330D" w:rsidRPr="00D85502">
        <w:rPr>
          <w:rFonts w:ascii="Arial" w:hAnsi="Arial" w:cs="Arial"/>
        </w:rPr>
        <w:t>dults with a high school degree were more likely to work full time and average 20% higher earnings ($30,000) well above th</w:t>
      </w:r>
      <w:r w:rsidR="00551737">
        <w:rPr>
          <w:rFonts w:ascii="Arial" w:hAnsi="Arial" w:cs="Arial"/>
        </w:rPr>
        <w:t>e poverty line for a family of four</w:t>
      </w:r>
      <w:r w:rsidR="00D1330D" w:rsidRPr="00D85502">
        <w:rPr>
          <w:rFonts w:ascii="Arial" w:hAnsi="Arial" w:cs="Arial"/>
        </w:rPr>
        <w:t>.</w:t>
      </w:r>
    </w:p>
    <w:p w:rsidR="009B19C9" w:rsidRPr="00D85502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</w:r>
      <w:r w:rsidR="009B19C9" w:rsidRPr="00D85502">
        <w:rPr>
          <w:rFonts w:ascii="Arial" w:hAnsi="Arial" w:cs="Arial"/>
          <w:b/>
          <w:sz w:val="32"/>
          <w:szCs w:val="32"/>
        </w:rPr>
        <w:t>Safer and Stronger Communities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D85502" w:rsidRDefault="00EE0B66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Low-skilled adults are: </w:t>
      </w:r>
    </w:p>
    <w:p w:rsidR="00551737" w:rsidRDefault="00EE0B66" w:rsidP="00551737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Arial" w:hAnsi="Arial" w:cs="Arial"/>
        </w:rPr>
      </w:pPr>
      <w:r w:rsidRPr="00551737">
        <w:rPr>
          <w:rFonts w:ascii="Arial" w:hAnsi="Arial" w:cs="Arial"/>
        </w:rPr>
        <w:t xml:space="preserve">2x </w:t>
      </w:r>
      <w:r w:rsidR="00551737">
        <w:rPr>
          <w:rFonts w:ascii="Arial" w:hAnsi="Arial" w:cs="Arial"/>
        </w:rPr>
        <w:t xml:space="preserve">more likely to be unemployed; </w:t>
      </w:r>
    </w:p>
    <w:p w:rsidR="00551737" w:rsidRDefault="00EE0B66" w:rsidP="00551737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Arial" w:hAnsi="Arial" w:cs="Arial"/>
        </w:rPr>
      </w:pPr>
      <w:r w:rsidRPr="00551737">
        <w:rPr>
          <w:rFonts w:ascii="Arial" w:hAnsi="Arial" w:cs="Arial"/>
        </w:rPr>
        <w:t xml:space="preserve">3x </w:t>
      </w:r>
      <w:r w:rsidR="00551737">
        <w:rPr>
          <w:rFonts w:ascii="Arial" w:hAnsi="Arial" w:cs="Arial"/>
        </w:rPr>
        <w:t xml:space="preserve">more likely to be in poverty; </w:t>
      </w:r>
    </w:p>
    <w:p w:rsidR="00551737" w:rsidRDefault="00EE0B66" w:rsidP="00551737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Arial" w:hAnsi="Arial" w:cs="Arial"/>
        </w:rPr>
      </w:pPr>
      <w:r w:rsidRPr="00551737">
        <w:rPr>
          <w:rFonts w:ascii="Arial" w:hAnsi="Arial" w:cs="Arial"/>
        </w:rPr>
        <w:t xml:space="preserve">4x </w:t>
      </w:r>
      <w:r w:rsidR="00D85502" w:rsidRPr="00551737">
        <w:rPr>
          <w:rFonts w:ascii="Arial" w:hAnsi="Arial" w:cs="Arial"/>
        </w:rPr>
        <w:t>more l</w:t>
      </w:r>
      <w:r w:rsidR="00551737">
        <w:rPr>
          <w:rFonts w:ascii="Arial" w:hAnsi="Arial" w:cs="Arial"/>
        </w:rPr>
        <w:t>ikely to be in poor health; and</w:t>
      </w:r>
    </w:p>
    <w:p w:rsidR="00EE0B66" w:rsidRPr="00551737" w:rsidRDefault="00551737" w:rsidP="00551737">
      <w:pPr>
        <w:pStyle w:val="ListParagraph"/>
        <w:numPr>
          <w:ilvl w:val="0"/>
          <w:numId w:val="5"/>
        </w:numPr>
        <w:spacing w:after="0" w:line="240" w:lineRule="auto"/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8x</w:t>
      </w:r>
      <w:proofErr w:type="gramEnd"/>
      <w:r w:rsidR="00EE0B66" w:rsidRPr="00551737">
        <w:rPr>
          <w:rFonts w:ascii="Arial" w:hAnsi="Arial" w:cs="Arial"/>
        </w:rPr>
        <w:t xml:space="preserve"> more likely to be </w:t>
      </w:r>
      <w:r w:rsidR="00D85502" w:rsidRPr="00551737">
        <w:rPr>
          <w:rFonts w:ascii="Arial" w:hAnsi="Arial" w:cs="Arial"/>
        </w:rPr>
        <w:t>incarcerated.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EE0B66" w:rsidRPr="00D85502" w:rsidRDefault="00EE0B66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 xml:space="preserve">Educating adults creates stronger communities. Higher education levels are correlated with lower rates of chronic diseases like diabetes and asthma, and a mother’s education level is the highest determinate of a child’s academic success. 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9B19C9" w:rsidRDefault="009B19C9" w:rsidP="00551737">
      <w:pPr>
        <w:spacing w:after="0" w:line="240" w:lineRule="auto"/>
        <w:rPr>
          <w:rFonts w:ascii="Arial" w:hAnsi="Arial" w:cs="Arial"/>
        </w:rPr>
      </w:pPr>
      <w:r w:rsidRPr="00D85502">
        <w:rPr>
          <w:rFonts w:ascii="Arial" w:hAnsi="Arial" w:cs="Arial"/>
        </w:rPr>
        <w:t>Inmate participation in adult education reduce</w:t>
      </w:r>
      <w:r w:rsidR="00D85502">
        <w:rPr>
          <w:rFonts w:ascii="Arial" w:hAnsi="Arial" w:cs="Arial"/>
        </w:rPr>
        <w:t>s</w:t>
      </w:r>
      <w:r w:rsidRPr="00D85502">
        <w:rPr>
          <w:rFonts w:ascii="Arial" w:hAnsi="Arial" w:cs="Arial"/>
        </w:rPr>
        <w:t xml:space="preserve"> recidivism by 29%.</w:t>
      </w:r>
    </w:p>
    <w:p w:rsidR="00551737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551737" w:rsidRPr="00D85502" w:rsidRDefault="00551737" w:rsidP="0055173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Invest in Adult Education </w:t>
      </w:r>
    </w:p>
    <w:p w:rsidR="00551737" w:rsidRDefault="00551737" w:rsidP="00551737">
      <w:pPr>
        <w:spacing w:after="0" w:line="240" w:lineRule="auto"/>
        <w:rPr>
          <w:rFonts w:ascii="Arial" w:hAnsi="Arial" w:cs="Arial"/>
        </w:rPr>
      </w:pPr>
    </w:p>
    <w:p w:rsidR="00551737" w:rsidRDefault="00551737" w:rsidP="00551737">
      <w:pPr>
        <w:spacing w:line="240" w:lineRule="auto"/>
        <w:rPr>
          <w:rFonts w:ascii="Arial" w:hAnsi="Arial" w:cs="Arial"/>
        </w:rPr>
      </w:pPr>
      <w:r w:rsidRPr="00551737">
        <w:rPr>
          <w:rFonts w:ascii="Arial" w:hAnsi="Arial" w:cs="Arial"/>
        </w:rPr>
        <w:t>We urge you to support funding Adult Education at the $649 million level as called for in the Workforce Innovation and Opportunity Act which was enacted in 2014</w:t>
      </w:r>
      <w:r w:rsidR="00294D63">
        <w:rPr>
          <w:rFonts w:ascii="Arial" w:hAnsi="Arial" w:cs="Arial"/>
        </w:rPr>
        <w:t xml:space="preserve">. Help us build a strong economy. For more information, go to EducateandElevate.org. </w:t>
      </w:r>
    </w:p>
    <w:p w:rsidR="00551737" w:rsidRPr="00551737" w:rsidRDefault="00551737" w:rsidP="00551737">
      <w:pPr>
        <w:spacing w:after="0" w:line="240" w:lineRule="auto"/>
        <w:rPr>
          <w:rFonts w:ascii="Arial" w:hAnsi="Arial" w:cs="Arial"/>
        </w:rPr>
      </w:pPr>
    </w:p>
    <w:sectPr w:rsidR="00551737" w:rsidRPr="00551737" w:rsidSect="00C73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0005D"/>
    <w:multiLevelType w:val="hybridMultilevel"/>
    <w:tmpl w:val="F87A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97F86"/>
    <w:multiLevelType w:val="hybridMultilevel"/>
    <w:tmpl w:val="03A6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0243A"/>
    <w:multiLevelType w:val="hybridMultilevel"/>
    <w:tmpl w:val="7422A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65DC6"/>
    <w:multiLevelType w:val="hybridMultilevel"/>
    <w:tmpl w:val="713C6838"/>
    <w:lvl w:ilvl="0" w:tplc="AB3E0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448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3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C2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D88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52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4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BA8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AAC1A68"/>
    <w:multiLevelType w:val="hybridMultilevel"/>
    <w:tmpl w:val="762E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686E"/>
    <w:rsid w:val="001A7234"/>
    <w:rsid w:val="0024784C"/>
    <w:rsid w:val="00294D63"/>
    <w:rsid w:val="002B1A0C"/>
    <w:rsid w:val="00416895"/>
    <w:rsid w:val="00447844"/>
    <w:rsid w:val="004F0C42"/>
    <w:rsid w:val="004F759A"/>
    <w:rsid w:val="00551737"/>
    <w:rsid w:val="00591A34"/>
    <w:rsid w:val="005F09A7"/>
    <w:rsid w:val="00616D7F"/>
    <w:rsid w:val="006B686E"/>
    <w:rsid w:val="00764FAD"/>
    <w:rsid w:val="007A4FA0"/>
    <w:rsid w:val="007D47D2"/>
    <w:rsid w:val="00892D16"/>
    <w:rsid w:val="008D59AC"/>
    <w:rsid w:val="008E2C64"/>
    <w:rsid w:val="009B19C9"/>
    <w:rsid w:val="00B230D4"/>
    <w:rsid w:val="00C73BBC"/>
    <w:rsid w:val="00D1330D"/>
    <w:rsid w:val="00D85502"/>
    <w:rsid w:val="00E0024A"/>
    <w:rsid w:val="00EE0B66"/>
    <w:rsid w:val="00FC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7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8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8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2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Celina</cp:lastModifiedBy>
  <cp:revision>4</cp:revision>
  <dcterms:created xsi:type="dcterms:W3CDTF">2017-06-13T03:42:00Z</dcterms:created>
  <dcterms:modified xsi:type="dcterms:W3CDTF">2017-06-13T05:23:00Z</dcterms:modified>
</cp:coreProperties>
</file>